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D461DF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D461DF">
        <w:rPr>
          <w:noProof/>
          <w:lang w:val="ru-RU"/>
        </w:rPr>
        <w:pict>
          <v:oval id="_x0000_s1043" style="position:absolute;left:0;text-align:left;margin-left:239.5pt;margin-top:-15.65pt;width:108.55pt;height:74.15pt;z-index:251677696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52"/>
                      <w:szCs w:val="26"/>
                      <w:lang w:val="ru-RU"/>
                    </w:rPr>
                    <w:t>РСД</w:t>
                  </w:r>
                </w:p>
              </w:txbxContent>
            </v:textbox>
          </v:oval>
        </w:pict>
      </w:r>
      <w:r w:rsidRPr="00D461DF">
        <w:rPr>
          <w:noProof/>
          <w:lang w:val="ru-RU"/>
        </w:rPr>
        <w:pict>
          <v:oval id="_x0000_s1044" style="position:absolute;left:0;text-align:left;margin-left:367.4pt;margin-top:-26pt;width:122.5pt;height:92.4pt;z-index:251678720" fillcolor="#c0504d [3205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FD0DD7" w:rsidRPr="00D74720" w:rsidRDefault="006240D2" w:rsidP="00FD0DD7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Меры социальной поддержки</w:t>
                  </w:r>
                </w:p>
              </w:txbxContent>
            </v:textbox>
          </v:oval>
        </w:pict>
      </w:r>
      <w:r w:rsidR="000A6FA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1DF">
        <w:rPr>
          <w:noProof/>
          <w:lang w:val="ru-RU"/>
        </w:rPr>
        <w:pict>
          <v:oval id="_x0000_s1041" style="position:absolute;left:0;text-align:left;margin-left:89.95pt;margin-top:-54.15pt;width:137.55pt;height:78.65pt;z-index:251675648;mso-position-horizontal-relative:text;mso-position-vertical-relative:text" fillcolor="#34adf8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FD0DD7" w:rsidRPr="00D74720" w:rsidRDefault="00B4106C" w:rsidP="00FD0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Ежемесячна</w:t>
                  </w:r>
                  <w:r w:rsidR="00FD0DD7"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я денежная выплата</w:t>
                  </w:r>
                </w:p>
              </w:txbxContent>
            </v:textbox>
          </v:oval>
        </w:pict>
      </w:r>
      <w:r w:rsidRPr="00D461DF">
        <w:rPr>
          <w:noProof/>
          <w:lang w:val="ru-RU"/>
        </w:rPr>
        <w:pict>
          <v:oval id="_x0000_s1042" style="position:absolute;left:0;text-align:left;margin-left:-54.95pt;margin-top:24.5pt;width:261.05pt;height:115pt;z-index:251676672;mso-position-horizontal-relative:text;mso-position-vertical-relative:text" fillcolor="#34adf8" strokecolor="#f2f2f2 [3041]" strokeweight="3pt">
            <v:shadow on="t" type="perspective" color="#243f60 [1604]" opacity=".5" offset="1pt" offset2="-1pt"/>
            <v:textbox style="mso-next-textbox:#_x0000_s1042">
              <w:txbxContent>
                <w:p w:rsidR="00FD0DD7" w:rsidRPr="00D74720" w:rsidRDefault="007777C3" w:rsidP="007777C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Дополнительное ежемесячное материальное обеспечение</w:t>
                  </w:r>
                  <w:r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  <w:r w:rsidRPr="00D74720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(ДЕМО)</w:t>
                  </w:r>
                </w:p>
                <w:p w:rsidR="007777C3" w:rsidRPr="00D74720" w:rsidRDefault="00D74720" w:rsidP="007777C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</w:t>
                  </w:r>
                  <w:proofErr w:type="spellStart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ополнительное</w:t>
                  </w:r>
                  <w:proofErr w:type="spellEnd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материальное</w:t>
                  </w:r>
                  <w:proofErr w:type="spellEnd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</w:t>
                  </w:r>
                  <w:proofErr w:type="spellEnd"/>
                  <w:r w:rsidR="007777C3" w:rsidRPr="00D74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(ДМО)</w:t>
                  </w:r>
                </w:p>
              </w:txbxContent>
            </v:textbox>
          </v:oval>
        </w:pict>
      </w:r>
      <w:r w:rsidRPr="00D461DF">
        <w:rPr>
          <w:noProof/>
          <w:lang w:val="ru-RU"/>
        </w:rPr>
        <w:pict>
          <v:oval id="_x0000_s1040" style="position:absolute;left:0;text-align:left;margin-left:-27.1pt;margin-top:-39.1pt;width:89pt;height:45.75pt;z-index:251674624;mso-position-horizontal-relative:text;mso-position-vertical-relative:text" fillcolor="#34adf8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FD0DD7" w:rsidRPr="00D74720" w:rsidRDefault="00FD0DD7" w:rsidP="00742E8F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Пенсия</w:t>
                  </w:r>
                </w:p>
              </w:txbxContent>
            </v:textbox>
          </v:oval>
        </w:pict>
      </w:r>
      <w:r w:rsidRPr="00D461DF"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03.4pt;margin-top:-163.75pt;width:24.1pt;height:13.05pt;z-index:251681792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 w:rsidRPr="00D461DF"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348.05pt;margin-top:-70.15pt;width:13.05pt;height:24.1pt;z-index:251683840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Pr="00D461DF">
        <w:rPr>
          <w:noProof/>
          <w:lang w:val="ru-RU"/>
        </w:rPr>
        <w:pict>
          <v:shape id="_x0000_s1046" type="#_x0000_t67" style="position:absolute;left:0;text-align:left;margin-left:344.65pt;margin-top:-248.05pt;width:13.05pt;height:24.15pt;z-index:251680768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Pr="00D461DF">
        <w:rPr>
          <w:noProof/>
          <w:lang w:val="ru-RU"/>
        </w:rPr>
        <w:pict>
          <v:shape id="_x0000_s1048" type="#_x0000_t67" style="position:absolute;left:0;text-align:left;margin-left:68.45pt;margin-top:-70.15pt;width:13.05pt;height:24.1pt;z-index:251682816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Pr="00D461DF">
        <w:rPr>
          <w:noProof/>
          <w:lang w:val="ru-RU"/>
        </w:rPr>
        <w:pict>
          <v:shape id="_x0000_s1045" type="#_x0000_t67" style="position:absolute;left:0;text-align:left;margin-left:68.6pt;margin-top:-248.05pt;width:12.9pt;height:24.15pt;z-index:251679744;mso-position-horizontal-relative:text;mso-position-vertical-relative:text" fillcolor="#4f81bd [3204]" strokecolor="#4f81bd [3204]" strokeweight="10pt">
            <v:stroke linestyle="thinThin"/>
            <v:shadow color="#868686"/>
            <v:textbox style="layout-flow:vertical-ideographic"/>
          </v:shape>
        </w:pict>
      </w:r>
      <w:r w:rsidRPr="00D461D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1pt;margin-top:-109.55pt;width:485.8pt;height:32.85pt;z-index:25167360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FD0DD7" w:rsidRPr="00D74720" w:rsidRDefault="00FD0DD7" w:rsidP="00D74720">
                  <w:pPr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Какие выплаты и от кого пенсио</w:t>
                  </w:r>
                  <w:r w:rsid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нер получит с 1 января 2020 год</w:t>
                  </w: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?</w:t>
                  </w:r>
                </w:p>
              </w:txbxContent>
            </v:textbox>
          </v:shape>
        </w:pict>
      </w:r>
      <w:r w:rsidRPr="00D461DF">
        <w:rPr>
          <w:noProof/>
          <w:lang w:val="ru-RU"/>
        </w:rPr>
        <w:pict>
          <v:shape id="_x0000_s1034" type="#_x0000_t202" style="position:absolute;left:0;text-align:left;margin-left:239.5pt;margin-top:-334.3pt;width:219.2pt;height:79.55pt;z-index:251669504;mso-position-horizontal-relative:text;mso-position-vertical-relative:text" fillcolor="#c0504d [3205]" strokecolor="#f2f2f2 [3041]" strokeweight="3pt">
            <v:fill rotate="t"/>
            <v:shadow on="t" type="perspective" color="#622423 [1605]" opacity=".5" offset="1pt" offset2="-1pt"/>
            <v:textbox style="mso-next-textbox:#_x0000_s1034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777C3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Органы 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социальной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6240D2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защиты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="007777C3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населения</w:t>
                  </w:r>
                </w:p>
                <w:p w:rsidR="007274A9" w:rsidRPr="00D74720" w:rsidRDefault="007274A9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</w:txbxContent>
            </v:textbox>
          </v:shape>
        </w:pict>
      </w:r>
      <w:r w:rsidRPr="00D461DF">
        <w:rPr>
          <w:noProof/>
          <w:lang w:eastAsia="en-US"/>
        </w:rPr>
        <w:pict>
          <v:shape id="_x0000_s1033" type="#_x0000_t202" style="position:absolute;left:0;text-align:left;margin-left:-27.1pt;margin-top:-334.3pt;width:212.85pt;height:79.55pt;z-index:251668480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956ED4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7274A9" w:rsidRDefault="007777C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Органы Пенсионного фонда</w:t>
                  </w:r>
                  <w:r w:rsidR="007274A9"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956ED4" w:rsidRPr="00D74720" w:rsidRDefault="00956ED4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Российской Федерации</w:t>
                  </w:r>
                </w:p>
              </w:txbxContent>
            </v:textbox>
          </v:shape>
        </w:pict>
      </w:r>
      <w:r w:rsidRPr="00D461DF">
        <w:rPr>
          <w:noProof/>
          <w:lang w:val="ru-RU"/>
        </w:rPr>
        <w:pict>
          <v:shape id="_x0000_s1031" type="#_x0000_t202" style="position:absolute;left:0;text-align:left;margin-left:-27.1pt;margin-top:-378.65pt;width:485.8pt;height:34.4pt;z-index:25166643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7274A9" w:rsidRPr="00D74720" w:rsidRDefault="007274A9" w:rsidP="00FD0DD7">
                  <w:pPr>
                    <w:jc w:val="center"/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sz w:val="31"/>
                      <w:szCs w:val="31"/>
                      <w:lang w:val="ru-RU"/>
                    </w:rPr>
                    <w:t>Кто устанавливает и выплачивает социальную доплату к пенсии?</w:t>
                  </w:r>
                </w:p>
              </w:txbxContent>
            </v:textbox>
          </v:shape>
        </w:pict>
      </w:r>
      <w:r w:rsidRPr="00D461DF">
        <w:rPr>
          <w:noProof/>
          <w:lang w:val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227.5pt;margin-top:-496.9pt;width:223.7pt;height:110.95pt;z-index:251665408;mso-position-horizontal-relative:text;mso-position-vertical-relative:text" filled="f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B4106C" w:rsidRPr="006323FE" w:rsidRDefault="007274A9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Прожиточный минимум пенсионера в 2020 году – </w:t>
                  </w:r>
                </w:p>
                <w:p w:rsidR="007274A9" w:rsidRPr="006323FE" w:rsidRDefault="001E56F5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9514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рублей</w:t>
                  </w:r>
                </w:p>
              </w:txbxContent>
            </v:textbox>
          </v:shape>
        </w:pict>
      </w:r>
      <w:r w:rsidRPr="00D461DF">
        <w:rPr>
          <w:noProof/>
          <w:lang w:val="ru-RU"/>
        </w:rPr>
        <w:pict>
          <v:shape id="_x0000_s1029" type="#_x0000_t9" style="position:absolute;left:0;text-align:left;margin-left:-32.55pt;margin-top:-496.9pt;width:230.05pt;height:110.95pt;z-index:251664384;mso-position-horizontal-relative:text;mso-position-vertical-relative:text" filled="f" fillcolor="#34adf8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B4106C" w:rsidRPr="006323FE" w:rsidRDefault="006323FE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Прожиточный минимум пенсионера </w:t>
                  </w:r>
                  <w:r w:rsidR="007274A9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в 2019 году –</w:t>
                  </w:r>
                </w:p>
                <w:p w:rsidR="007274A9" w:rsidRPr="006323FE" w:rsidRDefault="007274A9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</w:pPr>
                  <w:r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 xml:space="preserve"> </w:t>
                  </w:r>
                  <w:r w:rsidR="001E56F5" w:rsidRPr="006323F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0"/>
                      <w:lang w:val="ru-RU"/>
                    </w:rPr>
                    <w:t>8846 рублей</w:t>
                  </w:r>
                </w:p>
              </w:txbxContent>
            </v:textbox>
          </v:shape>
        </w:pict>
      </w:r>
      <w:r w:rsidRPr="00D461DF">
        <w:rPr>
          <w:noProof/>
          <w:lang w:val="ru-RU"/>
        </w:rPr>
        <w:pict>
          <v:shape id="_x0000_s1038" type="#_x0000_t202" style="position:absolute;left:0;text-align:left;margin-left:239.5pt;margin-top:-201.35pt;width:219.2pt;height:82.75pt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Региональная социальная доплата к пенсии (РСД)</w:t>
                  </w:r>
                </w:p>
              </w:txbxContent>
            </v:textbox>
          </v:shape>
        </w:pict>
      </w:r>
      <w:r w:rsidRPr="00D461DF">
        <w:rPr>
          <w:noProof/>
          <w:lang w:eastAsia="en-US"/>
        </w:rPr>
        <w:pict>
          <v:shape id="_x0000_s1037" type="#_x0000_t202" style="position:absolute;left:0;text-align:left;margin-left:-27.1pt;margin-top:-201.35pt;width:212.85pt;height:82.75pt;z-index:251671552;mso-position-horizontal-relative:text;mso-position-vertical-relative:text;mso-width-relative:margin;mso-height-relative:margin" fillcolor="#34adf8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3624CA" w:rsidRDefault="003624CA" w:rsidP="00FD0DD7">
                  <w:pPr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:rsidR="00FD0DD7" w:rsidRPr="00D74720" w:rsidRDefault="00FD0DD7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Федеральная социальная доплата к пенсии (ФСД)</w:t>
                  </w:r>
                </w:p>
              </w:txbxContent>
            </v:textbox>
          </v:shape>
        </w:pict>
      </w:r>
      <w:r w:rsidRPr="00D461DF">
        <w:rPr>
          <w:noProof/>
          <w:lang w:val="ru-RU" w:eastAsia="en-US"/>
        </w:rPr>
        <w:pict>
          <v:shape id="_x0000_s1052" type="#_x0000_t202" style="position:absolute;left:0;text-align:left;margin-left:162.15pt;margin-top:-254.75pt;width:109.8pt;height:60.9pt;z-index:251685888;mso-height-percent:200;mso-position-horizontal-relative:text;mso-position-vertical-relative:text;mso-height-percent:200;mso-width-relative:margin;mso-height-relative:margin" filled="f" stroked="f">
            <v:textbox style="mso-next-textbox:#_x0000_s1052;mso-fit-shape-to-text:t">
              <w:txbxContent>
                <w:p w:rsidR="00127621" w:rsidRPr="00127621" w:rsidRDefault="00127621" w:rsidP="00127621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  <w:p w:rsidR="00127621" w:rsidRPr="00D74720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proofErr w:type="spellStart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Переход</w:t>
                  </w:r>
                  <w:proofErr w:type="spellEnd"/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к </w:t>
                  </w:r>
                </w:p>
                <w:p w:rsidR="00127621" w:rsidRPr="00D74720" w:rsidRDefault="00127621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2020</w:t>
                  </w:r>
                </w:p>
              </w:txbxContent>
            </v:textbox>
          </v:shape>
        </w:pict>
      </w:r>
      <w:r w:rsidRPr="00D461DF">
        <w:rPr>
          <w:noProof/>
        </w:rPr>
        <w:pict>
          <v:shape id="_x0000_s1026" type="#_x0000_t202" style="position:absolute;left:0;text-align:left;margin-left:-54.95pt;margin-top:34.65pt;width:529.8pt;height:569.9pt;z-index:251663360;mso-position-horizontal-relative:text;mso-position-vertical-relative:text" wrapcoords="0 0" filled="f" stroked="f">
            <v:textbox style="mso-next-textbox:#_x0000_s1026" inset="0,0,0,0">
              <w:txbxContent>
                <w:p w:rsidR="00A50F02" w:rsidRPr="00A50F02" w:rsidRDefault="00A50F02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7777C3" w:rsidRPr="00A50F02" w:rsidRDefault="009453B5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proofErr w:type="gramStart"/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</w:rPr>
                    <w:t>C</w:t>
                  </w: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2020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года в Санкт-Петербурге вместо федеральной социальной доплаты к пенсии (ФСД) будет регион</w:t>
                  </w:r>
                  <w:r w:rsidR="007777C3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альная социальная доплата (РСД).</w:t>
                  </w:r>
                  <w:proofErr w:type="gramEnd"/>
                </w:p>
                <w:p w:rsidR="00E050B2" w:rsidRPr="00A50F02" w:rsidRDefault="00A50F02" w:rsidP="00A50F02">
                  <w:pPr>
                    <w:ind w:firstLine="680"/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</w:pPr>
                  <w:r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                                           </w:t>
                  </w:r>
                  <w:r w:rsidR="006B2380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Что изменится?</w:t>
                  </w:r>
                  <w:r w:rsidR="00302C95" w:rsidRPr="00A50F02">
                    <w:rPr>
                      <w:rFonts w:ascii="Times New Roman" w:eastAsia="Times New Roman" w:hAnsi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 xml:space="preserve"> </w:t>
                  </w:r>
                </w:p>
                <w:p w:rsidR="006B2380" w:rsidRDefault="006B2380" w:rsidP="00302C95">
                  <w:pPr>
                    <w:ind w:firstLine="680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6B2380" w:rsidRPr="006B2380" w:rsidRDefault="006B2380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FF1AD7" w:rsidRPr="00E050B2" w:rsidRDefault="00FF1AD7" w:rsidP="00FF1AD7">
                  <w:pPr>
                    <w:pStyle w:val="a6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66EEF"/>
    <w:rsid w:val="000A6FAA"/>
    <w:rsid w:val="00127621"/>
    <w:rsid w:val="00144AB5"/>
    <w:rsid w:val="00170657"/>
    <w:rsid w:val="001D5A71"/>
    <w:rsid w:val="001D64BE"/>
    <w:rsid w:val="001E56F5"/>
    <w:rsid w:val="002308A2"/>
    <w:rsid w:val="0024425E"/>
    <w:rsid w:val="00244414"/>
    <w:rsid w:val="002872E6"/>
    <w:rsid w:val="002B71E2"/>
    <w:rsid w:val="00302C95"/>
    <w:rsid w:val="003624CA"/>
    <w:rsid w:val="003645D4"/>
    <w:rsid w:val="00367C12"/>
    <w:rsid w:val="00375ACE"/>
    <w:rsid w:val="00392DF3"/>
    <w:rsid w:val="003B329C"/>
    <w:rsid w:val="00404CF2"/>
    <w:rsid w:val="00427C4E"/>
    <w:rsid w:val="004D57F1"/>
    <w:rsid w:val="004D5A22"/>
    <w:rsid w:val="00547D81"/>
    <w:rsid w:val="005B1AC9"/>
    <w:rsid w:val="005F4C70"/>
    <w:rsid w:val="006240D2"/>
    <w:rsid w:val="006323FE"/>
    <w:rsid w:val="0069667B"/>
    <w:rsid w:val="006B2380"/>
    <w:rsid w:val="006D450C"/>
    <w:rsid w:val="00702CBA"/>
    <w:rsid w:val="007274A9"/>
    <w:rsid w:val="007274FA"/>
    <w:rsid w:val="00742E8F"/>
    <w:rsid w:val="007777C3"/>
    <w:rsid w:val="007B291F"/>
    <w:rsid w:val="007F6CC9"/>
    <w:rsid w:val="008C39A7"/>
    <w:rsid w:val="0091417D"/>
    <w:rsid w:val="009453B5"/>
    <w:rsid w:val="00956ED4"/>
    <w:rsid w:val="009A3957"/>
    <w:rsid w:val="00A036DA"/>
    <w:rsid w:val="00A46061"/>
    <w:rsid w:val="00A47CB8"/>
    <w:rsid w:val="00A50F02"/>
    <w:rsid w:val="00A559A8"/>
    <w:rsid w:val="00AB2582"/>
    <w:rsid w:val="00B03188"/>
    <w:rsid w:val="00B33449"/>
    <w:rsid w:val="00B4106C"/>
    <w:rsid w:val="00B75544"/>
    <w:rsid w:val="00BA6BA6"/>
    <w:rsid w:val="00BC6942"/>
    <w:rsid w:val="00C20EE2"/>
    <w:rsid w:val="00CE5B63"/>
    <w:rsid w:val="00D12255"/>
    <w:rsid w:val="00D461DF"/>
    <w:rsid w:val="00D50366"/>
    <w:rsid w:val="00D63D4F"/>
    <w:rsid w:val="00D74720"/>
    <w:rsid w:val="00D810D4"/>
    <w:rsid w:val="00DA1222"/>
    <w:rsid w:val="00E050B2"/>
    <w:rsid w:val="00E407FA"/>
    <w:rsid w:val="00E41414"/>
    <w:rsid w:val="00F85C94"/>
    <w:rsid w:val="00FA14CC"/>
    <w:rsid w:val="00FA1DCD"/>
    <w:rsid w:val="00FD0DD7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127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C789-A783-4BB6-8E6E-660DE59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057KolupaevaMS</cp:lastModifiedBy>
  <cp:revision>3</cp:revision>
  <cp:lastPrinted>2019-12-19T09:32:00Z</cp:lastPrinted>
  <dcterms:created xsi:type="dcterms:W3CDTF">2019-12-19T09:39:00Z</dcterms:created>
  <dcterms:modified xsi:type="dcterms:W3CDTF">2019-12-20T11:47:00Z</dcterms:modified>
</cp:coreProperties>
</file>