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0EE7" w:rsidRDefault="000C0EE7" w:rsidP="000C0E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32"/>
          <w:szCs w:val="32"/>
          <w:lang w:eastAsia="ru-RU"/>
        </w:rPr>
      </w:pPr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Упрощённый порядок оформления льготной парковки </w:t>
      </w:r>
      <w:proofErr w:type="gramStart"/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для</w:t>
      </w:r>
      <w:proofErr w:type="gramEnd"/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C0EE7" w:rsidRPr="000C0EE7" w:rsidRDefault="000C0EE7" w:rsidP="000C0EE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32"/>
          <w:szCs w:val="32"/>
          <w:lang w:eastAsia="ru-RU"/>
        </w:rPr>
      </w:pPr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инв</w:t>
      </w:r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а</w:t>
      </w:r>
      <w:r w:rsidRPr="000C0EE7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лидов действует на территории всей страны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июля 2020 года право водителя на льготный доступ к специальным местам на па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ковке определяется с помощью сведений из Федерального реестра инвалидов (ФРИ), опер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тором которого является Пенсионный фонд России.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 - инвалида).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Заявление необходимо подать в Личном кабинете инвалида на сайте ФРИ, </w:t>
      </w:r>
      <w:proofErr w:type="spellStart"/>
      <w:r>
        <w:rPr>
          <w:rFonts w:ascii="Tms Rmn" w:hAnsi="Tms Rmn" w:cs="Tms Rmn"/>
          <w:color w:val="000000"/>
          <w:lang w:eastAsia="ru-RU"/>
        </w:rPr>
        <w:t>ЕПГУ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или в </w:t>
      </w:r>
      <w:proofErr w:type="spellStart"/>
      <w:r>
        <w:rPr>
          <w:rFonts w:ascii="Tms Rmn" w:hAnsi="Tms Rmn" w:cs="Tms Rmn"/>
          <w:color w:val="000000"/>
          <w:lang w:eastAsia="ru-RU"/>
        </w:rPr>
        <w:t>МФЦ</w:t>
      </w:r>
      <w:proofErr w:type="spellEnd"/>
      <w:r>
        <w:rPr>
          <w:rFonts w:ascii="Tms Rmn" w:hAnsi="Tms Rmn" w:cs="Tms Rmn"/>
          <w:color w:val="000000"/>
          <w:lang w:eastAsia="ru-RU"/>
        </w:rPr>
        <w:t>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Данные подаются на один автомобиль, но при необходимости гражданин может изм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нить сведения о транспортном средстве, подав новое заявление, актуальными будут считат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 xml:space="preserve">ся сведения, размещённые </w:t>
      </w:r>
      <w:proofErr w:type="gramStart"/>
      <w:r>
        <w:rPr>
          <w:rFonts w:ascii="Tms Rmn" w:hAnsi="Tms Rmn" w:cs="Tms Rmn"/>
          <w:color w:val="000000"/>
          <w:lang w:eastAsia="ru-RU"/>
        </w:rPr>
        <w:t>во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ФРИ последними.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скорости привязки гражданам с инвалидностью теперь проще пользоваться усл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 xml:space="preserve">гами такси или </w:t>
      </w:r>
      <w:proofErr w:type="spellStart"/>
      <w:r>
        <w:rPr>
          <w:rFonts w:ascii="Tms Rmn" w:hAnsi="Tms Rmn" w:cs="Tms Rmn"/>
          <w:color w:val="000000"/>
          <w:lang w:eastAsia="ru-RU"/>
        </w:rPr>
        <w:t>каршеринга</w:t>
      </w:r>
      <w:proofErr w:type="spellEnd"/>
      <w:r>
        <w:rPr>
          <w:rFonts w:ascii="Tms Rmn" w:hAnsi="Tms Rmn" w:cs="Tms Rmn"/>
          <w:color w:val="000000"/>
          <w:lang w:eastAsia="ru-RU"/>
        </w:rPr>
        <w:t>. То есть право на льготную парковку имеет тот автомобиль,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торый в данный момент физически перевозит инвалида.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зящим его, в том числе  ребенка - инвалида. Бесплатная парковка предоставляется и инвал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лид», также имеют право оформить данное разрешение.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веряют пр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во на льготное парковочное место.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января 2021 года проверка права на бесплатную парковку будет осуществляться только на основании сведений ФРИ.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сведения.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марта 2020 года до 1 марта 2021 года действует временный порядок определения инвалидности, согласно которому вся процедура происходит исключительно на основе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кументов медицинских учреждений, без посещения инвалидом бюро медико-социальной эксперт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зы. Продление инвалидности также осуществляется заочно.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Подробнее </w:t>
      </w:r>
      <w:r>
        <w:rPr>
          <w:color w:val="000000"/>
          <w:lang w:eastAsia="ru-RU"/>
        </w:rPr>
        <w:t xml:space="preserve">на </w:t>
      </w:r>
      <w:hyperlink r:id="rId8" w:history="1">
        <w:r>
          <w:rPr>
            <w:color w:val="0000FF"/>
            <w:lang w:eastAsia="ru-RU"/>
          </w:rPr>
          <w:t>http://www.pfrf.ru/press_center/~2020/06/30/208500</w:t>
        </w:r>
      </w:hyperlink>
      <w:r>
        <w:rPr>
          <w:rFonts w:ascii="Tms Rmn" w:hAnsi="Tms Rmn" w:cs="Tms Rmn"/>
          <w:color w:val="000000"/>
          <w:lang w:eastAsia="ru-RU"/>
        </w:rPr>
        <w:t xml:space="preserve"> .</w:t>
      </w:r>
    </w:p>
    <w:p w:rsidR="000C0EE7" w:rsidRDefault="000C0EE7" w:rsidP="000C0EE7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10145" w:rsidRPr="000C0EE7" w:rsidRDefault="00C10145" w:rsidP="000C0EE7"/>
    <w:sectPr w:rsidR="00C10145" w:rsidRPr="000C0EE7" w:rsidSect="0046597F">
      <w:headerReference w:type="default" r:id="rId9"/>
      <w:footerReference w:type="default" r:id="rId10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0" w:rsidRDefault="00987260">
      <w:r>
        <w:separator/>
      </w:r>
    </w:p>
  </w:endnote>
  <w:endnote w:type="continuationSeparator" w:id="0">
    <w:p w:rsidR="00987260" w:rsidRDefault="0098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0" w:rsidRDefault="00987260">
      <w:r>
        <w:separator/>
      </w:r>
    </w:p>
  </w:footnote>
  <w:footnote w:type="continuationSeparator" w:id="0">
    <w:p w:rsidR="00987260" w:rsidRDefault="0098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566B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43B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0EE7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F01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7769B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50AB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260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816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66B9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4FA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6/30/208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5585-1769-4445-A2DA-7EC7547F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12</cp:revision>
  <cp:lastPrinted>2016-08-24T07:54:00Z</cp:lastPrinted>
  <dcterms:created xsi:type="dcterms:W3CDTF">2020-12-02T09:16:00Z</dcterms:created>
  <dcterms:modified xsi:type="dcterms:W3CDTF">2020-12-16T11:34:00Z</dcterms:modified>
</cp:coreProperties>
</file>