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1C9" w:rsidRPr="00CD11C9" w:rsidRDefault="00CD11C9" w:rsidP="00CD11C9">
      <w:pPr>
        <w:suppressAutoHyphens w:val="0"/>
        <w:jc w:val="center"/>
        <w:rPr>
          <w:b/>
          <w:sz w:val="40"/>
          <w:szCs w:val="40"/>
          <w:lang w:eastAsia="ru-RU"/>
        </w:rPr>
      </w:pPr>
      <w:r w:rsidRPr="00CD11C9">
        <w:rPr>
          <w:b/>
          <w:sz w:val="40"/>
          <w:szCs w:val="40"/>
          <w:lang w:eastAsia="ru-RU"/>
        </w:rPr>
        <w:t xml:space="preserve">Каждый год трудовой деятельности, службы в </w:t>
      </w:r>
      <w:r>
        <w:rPr>
          <w:b/>
          <w:sz w:val="40"/>
          <w:szCs w:val="40"/>
          <w:lang w:eastAsia="ru-RU"/>
        </w:rPr>
        <w:t xml:space="preserve">               </w:t>
      </w:r>
      <w:r w:rsidRPr="00CD11C9">
        <w:rPr>
          <w:b/>
          <w:sz w:val="40"/>
          <w:szCs w:val="40"/>
          <w:lang w:eastAsia="ru-RU"/>
        </w:rPr>
        <w:t xml:space="preserve">армии, ухода за детьми - в пенсионных </w:t>
      </w:r>
      <w:r>
        <w:rPr>
          <w:b/>
          <w:sz w:val="40"/>
          <w:szCs w:val="40"/>
          <w:lang w:eastAsia="ru-RU"/>
        </w:rPr>
        <w:t xml:space="preserve">                              </w:t>
      </w:r>
      <w:r w:rsidRPr="00CD11C9">
        <w:rPr>
          <w:b/>
          <w:sz w:val="40"/>
          <w:szCs w:val="40"/>
          <w:lang w:eastAsia="ru-RU"/>
        </w:rPr>
        <w:t>коэффициентах</w:t>
      </w:r>
      <w:r w:rsidRPr="00CD11C9">
        <w:rPr>
          <w:b/>
          <w:sz w:val="40"/>
          <w:szCs w:val="40"/>
          <w:lang w:eastAsia="ru-RU"/>
        </w:rPr>
        <w:br/>
      </w:r>
    </w:p>
    <w:p w:rsidR="00CD11C9" w:rsidRDefault="00CD11C9" w:rsidP="00CD11C9">
      <w:pPr>
        <w:suppressAutoHyphens w:val="0"/>
        <w:jc w:val="both"/>
        <w:rPr>
          <w:lang w:eastAsia="ru-RU"/>
        </w:rPr>
      </w:pPr>
      <w:r w:rsidRPr="00CD11C9">
        <w:rPr>
          <w:lang w:eastAsia="ru-RU"/>
        </w:rPr>
        <w:br/>
        <w:t xml:space="preserve">Для формирования пенсионных прав граждан, в соответствии с законодательством, каждый год их трудовой деятельности оценивается в пенсионных коэффициентах, количество </w:t>
      </w:r>
      <w:r>
        <w:rPr>
          <w:lang w:eastAsia="ru-RU"/>
        </w:rPr>
        <w:t xml:space="preserve">                 </w:t>
      </w:r>
      <w:r w:rsidRPr="00CD11C9">
        <w:rPr>
          <w:lang w:eastAsia="ru-RU"/>
        </w:rPr>
        <w:t xml:space="preserve">которых напрямую зависит от суммы страховых взносов. Но в формировании будущего </w:t>
      </w:r>
      <w:r>
        <w:rPr>
          <w:lang w:eastAsia="ru-RU"/>
        </w:rPr>
        <w:t xml:space="preserve">   </w:t>
      </w:r>
      <w:r w:rsidRPr="00CD11C9">
        <w:rPr>
          <w:lang w:eastAsia="ru-RU"/>
        </w:rPr>
        <w:t xml:space="preserve">пенсионного капитала участвуют и социально-значимые периоды, в течение которых </w:t>
      </w:r>
      <w:r>
        <w:rPr>
          <w:lang w:eastAsia="ru-RU"/>
        </w:rPr>
        <w:t xml:space="preserve">                 </w:t>
      </w:r>
      <w:r w:rsidRPr="00CD11C9">
        <w:rPr>
          <w:lang w:eastAsia="ru-RU"/>
        </w:rPr>
        <w:t xml:space="preserve">человек вынужденно не работал – сюда относится и срочная служба в армии. За год </w:t>
      </w:r>
      <w:r>
        <w:rPr>
          <w:lang w:eastAsia="ru-RU"/>
        </w:rPr>
        <w:t xml:space="preserve">                    </w:t>
      </w:r>
      <w:r w:rsidRPr="00CD11C9">
        <w:rPr>
          <w:lang w:eastAsia="ru-RU"/>
        </w:rPr>
        <w:t xml:space="preserve">прохождения службы призывники получают 1,8 коэффициента. </w:t>
      </w:r>
    </w:p>
    <w:p w:rsidR="00CD11C9" w:rsidRDefault="00CD11C9" w:rsidP="00CD11C9">
      <w:pPr>
        <w:suppressAutoHyphens w:val="0"/>
        <w:jc w:val="both"/>
        <w:rPr>
          <w:lang w:eastAsia="ru-RU"/>
        </w:rPr>
      </w:pPr>
      <w:r w:rsidRPr="00CD11C9">
        <w:rPr>
          <w:lang w:eastAsia="ru-RU"/>
        </w:rPr>
        <w:br/>
        <w:t>Столько же пенсионных коэффициентов можно заработать, ухаживая за инвалидом 1 группы или пожилым человеком старше 80 лет, либо ребенком-инвалидом. Мать, ухаживая за своим первенцем, за год также получает 1,8 коэффициента. Уход за вторым и третьим ребенком оценивается выше - 3,6 коэффициента и 5,4 коэффициента соответственно.</w:t>
      </w:r>
    </w:p>
    <w:p w:rsidR="00CD11C9" w:rsidRDefault="00CD11C9" w:rsidP="00CD11C9">
      <w:pPr>
        <w:suppressAutoHyphens w:val="0"/>
        <w:jc w:val="both"/>
        <w:rPr>
          <w:lang w:eastAsia="ru-RU"/>
        </w:rPr>
      </w:pPr>
      <w:r w:rsidRPr="00CD11C9">
        <w:rPr>
          <w:lang w:eastAsia="ru-RU"/>
        </w:rPr>
        <w:br/>
        <w:t xml:space="preserve">В текущем году необходимыми условиями для назначения страховой пенсии по старости </w:t>
      </w:r>
      <w:r>
        <w:rPr>
          <w:lang w:eastAsia="ru-RU"/>
        </w:rPr>
        <w:t xml:space="preserve"> </w:t>
      </w:r>
      <w:r w:rsidRPr="00CD11C9">
        <w:rPr>
          <w:lang w:eastAsia="ru-RU"/>
        </w:rPr>
        <w:t>я</w:t>
      </w:r>
      <w:r w:rsidRPr="00CD11C9">
        <w:rPr>
          <w:lang w:eastAsia="ru-RU"/>
        </w:rPr>
        <w:t>в</w:t>
      </w:r>
      <w:r w:rsidRPr="00CD11C9">
        <w:rPr>
          <w:lang w:eastAsia="ru-RU"/>
        </w:rPr>
        <w:t xml:space="preserve">ляются наличие 11 лет страхового стажа и 18,6 пенсионных коэффициента. Требования к трудовому минимуму будут ежегодно возрастать – по 1 году и на 2,4 коэффициента за </w:t>
      </w:r>
      <w:r>
        <w:rPr>
          <w:lang w:eastAsia="ru-RU"/>
        </w:rPr>
        <w:t xml:space="preserve">                   </w:t>
      </w:r>
      <w:r w:rsidRPr="00CD11C9">
        <w:rPr>
          <w:lang w:eastAsia="ru-RU"/>
        </w:rPr>
        <w:t xml:space="preserve">год - до достижения 15 лет и 30 пенсионных коэффициентов до 2024-2025 гг. Будущие </w:t>
      </w:r>
      <w:r>
        <w:rPr>
          <w:lang w:eastAsia="ru-RU"/>
        </w:rPr>
        <w:t xml:space="preserve">                   </w:t>
      </w:r>
      <w:r w:rsidRPr="00CD11C9">
        <w:rPr>
          <w:lang w:eastAsia="ru-RU"/>
        </w:rPr>
        <w:t xml:space="preserve">пенсионеры должны обратить на это внимание. При нехватке данных показателей </w:t>
      </w:r>
      <w:r>
        <w:rPr>
          <w:lang w:eastAsia="ru-RU"/>
        </w:rPr>
        <w:t xml:space="preserve">                        </w:t>
      </w:r>
      <w:r w:rsidRPr="00CD11C9">
        <w:rPr>
          <w:lang w:eastAsia="ru-RU"/>
        </w:rPr>
        <w:t>назначение стр</w:t>
      </w:r>
      <w:r w:rsidRPr="00CD11C9">
        <w:rPr>
          <w:lang w:eastAsia="ru-RU"/>
        </w:rPr>
        <w:t>а</w:t>
      </w:r>
      <w:r w:rsidRPr="00CD11C9">
        <w:rPr>
          <w:lang w:eastAsia="ru-RU"/>
        </w:rPr>
        <w:t>ховой пенсии отодвинется.</w:t>
      </w:r>
    </w:p>
    <w:p w:rsidR="00CD11C9" w:rsidRPr="00CD11C9" w:rsidRDefault="00CD11C9" w:rsidP="00CD11C9">
      <w:pPr>
        <w:suppressAutoHyphens w:val="0"/>
        <w:jc w:val="both"/>
        <w:rPr>
          <w:lang w:eastAsia="ru-RU"/>
        </w:rPr>
      </w:pPr>
      <w:r w:rsidRPr="00CD11C9">
        <w:rPr>
          <w:lang w:eastAsia="ru-RU"/>
        </w:rPr>
        <w:br/>
        <w:t xml:space="preserve">Напомним, узнать количество имеющихся пенсионных коэффициентов можно в личном </w:t>
      </w:r>
      <w:r>
        <w:rPr>
          <w:lang w:eastAsia="ru-RU"/>
        </w:rPr>
        <w:t xml:space="preserve">              </w:t>
      </w:r>
      <w:r w:rsidRPr="00CD11C9">
        <w:rPr>
          <w:lang w:eastAsia="ru-RU"/>
        </w:rPr>
        <w:t>к</w:t>
      </w:r>
      <w:r w:rsidRPr="00CD11C9">
        <w:rPr>
          <w:lang w:eastAsia="ru-RU"/>
        </w:rPr>
        <w:t>а</w:t>
      </w:r>
      <w:r w:rsidRPr="00CD11C9">
        <w:rPr>
          <w:lang w:eastAsia="ru-RU"/>
        </w:rPr>
        <w:t>бинете на сайте ПФР или в мобильном приложении. При этом</w:t>
      </w:r>
      <w:proofErr w:type="gramStart"/>
      <w:r w:rsidRPr="00CD11C9">
        <w:rPr>
          <w:lang w:eastAsia="ru-RU"/>
        </w:rPr>
        <w:t>,</w:t>
      </w:r>
      <w:proofErr w:type="gramEnd"/>
      <w:r w:rsidRPr="00CD11C9">
        <w:rPr>
          <w:lang w:eastAsia="ru-RU"/>
        </w:rPr>
        <w:t xml:space="preserve"> если гражданин считает, что какие-либо сведения не учтены или учтены не в полном объеме, ему следует </w:t>
      </w:r>
      <w:r>
        <w:rPr>
          <w:lang w:eastAsia="ru-RU"/>
        </w:rPr>
        <w:t xml:space="preserve">                              </w:t>
      </w:r>
      <w:r w:rsidRPr="00CD11C9">
        <w:rPr>
          <w:lang w:eastAsia="ru-RU"/>
        </w:rPr>
        <w:t xml:space="preserve">заблаговременно обратиться к работодателю для уточнения данных и направления их в </w:t>
      </w:r>
      <w:r>
        <w:rPr>
          <w:lang w:eastAsia="ru-RU"/>
        </w:rPr>
        <w:t xml:space="preserve">             </w:t>
      </w:r>
      <w:r w:rsidRPr="00CD11C9">
        <w:rPr>
          <w:lang w:eastAsia="ru-RU"/>
        </w:rPr>
        <w:t>Пенсионный фонд.</w:t>
      </w:r>
    </w:p>
    <w:p w:rsidR="00091AC8" w:rsidRPr="00CD11C9" w:rsidRDefault="00091AC8" w:rsidP="00CD11C9"/>
    <w:sectPr w:rsidR="00091AC8" w:rsidRPr="00CD11C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46" w:rsidRDefault="00DD7146">
      <w:r>
        <w:separator/>
      </w:r>
    </w:p>
  </w:endnote>
  <w:endnote w:type="continuationSeparator" w:id="0">
    <w:p w:rsidR="00DD7146" w:rsidRDefault="00DD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643A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46" w:rsidRDefault="00DD7146">
      <w:r>
        <w:separator/>
      </w:r>
    </w:p>
  </w:footnote>
  <w:footnote w:type="continuationSeparator" w:id="0">
    <w:p w:rsidR="00DD7146" w:rsidRDefault="00DD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0000B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43A9E" w:rsidRDefault="00643A9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643A9E" w:rsidRDefault="00643A9E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43A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6E4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0B6"/>
    <w:rsid w:val="00001E22"/>
    <w:rsid w:val="00004AAE"/>
    <w:rsid w:val="0000627A"/>
    <w:rsid w:val="00014C0C"/>
    <w:rsid w:val="000209F4"/>
    <w:rsid w:val="0002212C"/>
    <w:rsid w:val="0003183A"/>
    <w:rsid w:val="00033FD6"/>
    <w:rsid w:val="0003454C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82804"/>
    <w:rsid w:val="000912F4"/>
    <w:rsid w:val="00091AC8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E00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1E75FC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F0F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3E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77247"/>
    <w:rsid w:val="003800DC"/>
    <w:rsid w:val="00385E53"/>
    <w:rsid w:val="00386463"/>
    <w:rsid w:val="00386490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3D6588"/>
    <w:rsid w:val="00400FAE"/>
    <w:rsid w:val="0040533C"/>
    <w:rsid w:val="00412F78"/>
    <w:rsid w:val="00426072"/>
    <w:rsid w:val="00430AE6"/>
    <w:rsid w:val="00436105"/>
    <w:rsid w:val="004368F3"/>
    <w:rsid w:val="004412F5"/>
    <w:rsid w:val="00441807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027D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10E0"/>
    <w:rsid w:val="005C5719"/>
    <w:rsid w:val="005C7B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3A9E"/>
    <w:rsid w:val="0064555B"/>
    <w:rsid w:val="00646B4F"/>
    <w:rsid w:val="006522F6"/>
    <w:rsid w:val="00654330"/>
    <w:rsid w:val="006546C9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58A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11D0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144F"/>
    <w:rsid w:val="009D46A0"/>
    <w:rsid w:val="009D5494"/>
    <w:rsid w:val="009D64E3"/>
    <w:rsid w:val="009E162A"/>
    <w:rsid w:val="009E2C3D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6C9D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700"/>
    <w:rsid w:val="00C91F9A"/>
    <w:rsid w:val="00C92DF0"/>
    <w:rsid w:val="00C93BFC"/>
    <w:rsid w:val="00CA0F77"/>
    <w:rsid w:val="00CA1200"/>
    <w:rsid w:val="00CA7525"/>
    <w:rsid w:val="00CB1DAC"/>
    <w:rsid w:val="00CB7C25"/>
    <w:rsid w:val="00CC047B"/>
    <w:rsid w:val="00CC2594"/>
    <w:rsid w:val="00CC2A23"/>
    <w:rsid w:val="00CC461D"/>
    <w:rsid w:val="00CD11C9"/>
    <w:rsid w:val="00CD2E33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27802"/>
    <w:rsid w:val="00D327B3"/>
    <w:rsid w:val="00D364B8"/>
    <w:rsid w:val="00D5126E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238B"/>
    <w:rsid w:val="00D85876"/>
    <w:rsid w:val="00D85EB0"/>
    <w:rsid w:val="00D86237"/>
    <w:rsid w:val="00D90709"/>
    <w:rsid w:val="00D9240F"/>
    <w:rsid w:val="00D9404D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D7146"/>
    <w:rsid w:val="00DE3C58"/>
    <w:rsid w:val="00DF2282"/>
    <w:rsid w:val="00DF2338"/>
    <w:rsid w:val="00DF2B38"/>
    <w:rsid w:val="00DF696C"/>
    <w:rsid w:val="00DF6C15"/>
    <w:rsid w:val="00DF7AE1"/>
    <w:rsid w:val="00E04ED1"/>
    <w:rsid w:val="00E07845"/>
    <w:rsid w:val="00E2668D"/>
    <w:rsid w:val="00E26B08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5B6F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069A6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1DE9-DCE3-4AF3-8F18-B7D7FC94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2020-03-16T11:46:00Z</dcterms:created>
  <dcterms:modified xsi:type="dcterms:W3CDTF">2020-03-16T11:46:00Z</dcterms:modified>
</cp:coreProperties>
</file>