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69" w:rsidRPr="00DB0E69" w:rsidRDefault="00DB0E69" w:rsidP="00DB0E69">
      <w:pPr>
        <w:pStyle w:val="ConsPlusTitle"/>
        <w:tabs>
          <w:tab w:val="left" w:pos="8460"/>
        </w:tabs>
        <w:rPr>
          <w:b w:val="0"/>
          <w:sz w:val="24"/>
        </w:rPr>
      </w:pPr>
      <w:r>
        <w:rPr>
          <w:sz w:val="24"/>
        </w:rPr>
        <w:tab/>
      </w:r>
      <w:r w:rsidRPr="00DB0E69">
        <w:rPr>
          <w:b w:val="0"/>
          <w:sz w:val="24"/>
        </w:rPr>
        <w:t>ПРОЕКТ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МЕСТНАЯ АДМИНИСТРАЦИЯ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ОБРАЗОВАНИЯ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 xml:space="preserve">МУНИЦИПАЛЬНОГО ОКРУГА № 65 </w:t>
      </w:r>
    </w:p>
    <w:p w:rsidR="00A20863" w:rsidRPr="005E3B61" w:rsidRDefault="00A20863" w:rsidP="00A20863">
      <w:pPr>
        <w:pStyle w:val="ConsPlusTitle"/>
        <w:jc w:val="center"/>
        <w:rPr>
          <w:sz w:val="24"/>
        </w:rPr>
      </w:pPr>
      <w:r w:rsidRPr="005E3B61">
        <w:rPr>
          <w:sz w:val="24"/>
        </w:rPr>
        <w:t>САНКТ-ПЕТЕРБУРГА</w:t>
      </w: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ConsPlusTitle"/>
        <w:jc w:val="center"/>
      </w:pPr>
    </w:p>
    <w:p w:rsidR="00A20863" w:rsidRPr="00895CA7" w:rsidRDefault="00A20863" w:rsidP="00A20863">
      <w:pPr>
        <w:pStyle w:val="5"/>
        <w:spacing w:line="240" w:lineRule="auto"/>
        <w:ind w:left="0"/>
        <w:jc w:val="center"/>
        <w:rPr>
          <w:rFonts w:eastAsia="Calibri"/>
          <w:sz w:val="24"/>
        </w:rPr>
      </w:pPr>
      <w:r w:rsidRPr="00895CA7">
        <w:rPr>
          <w:rFonts w:eastAsia="Calibri"/>
          <w:sz w:val="24"/>
        </w:rPr>
        <w:t>ПОСТАНОВЛЕНИЕ</w:t>
      </w:r>
    </w:p>
    <w:p w:rsidR="00A20863" w:rsidRPr="00895CA7" w:rsidRDefault="00A20863" w:rsidP="00A20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863" w:rsidRPr="00514EAA" w:rsidRDefault="00514EAA" w:rsidP="00514E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0E69">
        <w:rPr>
          <w:rFonts w:ascii="Times New Roman" w:hAnsi="Times New Roman"/>
          <w:sz w:val="24"/>
          <w:szCs w:val="24"/>
        </w:rPr>
        <w:t>___________</w:t>
      </w:r>
      <w:r w:rsidR="00A20863">
        <w:rPr>
          <w:rFonts w:ascii="Times New Roman" w:hAnsi="Times New Roman"/>
          <w:sz w:val="24"/>
          <w:szCs w:val="24"/>
        </w:rPr>
        <w:t>202</w:t>
      </w:r>
      <w:r w:rsidR="00A52A64">
        <w:rPr>
          <w:rFonts w:ascii="Times New Roman" w:hAnsi="Times New Roman"/>
          <w:sz w:val="24"/>
          <w:szCs w:val="24"/>
        </w:rPr>
        <w:t>2</w:t>
      </w:r>
      <w:r w:rsidR="00A20863">
        <w:rPr>
          <w:rFonts w:ascii="Times New Roman" w:hAnsi="Times New Roman"/>
          <w:sz w:val="24"/>
          <w:szCs w:val="24"/>
        </w:rPr>
        <w:t xml:space="preserve"> г.</w:t>
      </w:r>
      <w:r w:rsidR="00A20863" w:rsidRPr="00895CA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20863">
        <w:rPr>
          <w:rFonts w:ascii="Times New Roman" w:hAnsi="Times New Roman"/>
          <w:sz w:val="24"/>
          <w:szCs w:val="24"/>
        </w:rPr>
        <w:t xml:space="preserve">                         </w:t>
      </w:r>
      <w:r w:rsidR="00A20863" w:rsidRPr="00895CA7">
        <w:rPr>
          <w:rFonts w:ascii="Times New Roman" w:hAnsi="Times New Roman"/>
          <w:sz w:val="24"/>
          <w:szCs w:val="24"/>
        </w:rPr>
        <w:t xml:space="preserve"> </w:t>
      </w:r>
      <w:r w:rsidR="00DB0E69">
        <w:rPr>
          <w:rFonts w:ascii="Times New Roman" w:hAnsi="Times New Roman"/>
          <w:sz w:val="24"/>
          <w:szCs w:val="24"/>
        </w:rPr>
        <w:t>№ _______________</w:t>
      </w: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 внесении изменений в Постановление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местной администрации МО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Cs w:val="24"/>
        </w:rPr>
        <w:t>МО</w:t>
      </w:r>
      <w:proofErr w:type="spellEnd"/>
      <w:proofErr w:type="gramEnd"/>
      <w:r>
        <w:rPr>
          <w:rFonts w:ascii="Times New Roman" w:eastAsia="Times New Roman" w:hAnsi="Times New Roman"/>
          <w:b/>
          <w:bCs/>
          <w:szCs w:val="24"/>
        </w:rPr>
        <w:t xml:space="preserve"> № 65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 xml:space="preserve">от </w:t>
      </w:r>
      <w:r w:rsidR="00E5096A">
        <w:rPr>
          <w:rFonts w:ascii="Times New Roman" w:eastAsia="Times New Roman" w:hAnsi="Times New Roman"/>
          <w:b/>
          <w:bCs/>
          <w:szCs w:val="24"/>
        </w:rPr>
        <w:t>26</w:t>
      </w:r>
      <w:r>
        <w:rPr>
          <w:rFonts w:ascii="Times New Roman" w:eastAsia="Times New Roman" w:hAnsi="Times New Roman"/>
          <w:b/>
          <w:bCs/>
          <w:szCs w:val="24"/>
        </w:rPr>
        <w:t>.</w:t>
      </w:r>
      <w:r w:rsidR="00E5096A">
        <w:rPr>
          <w:rFonts w:ascii="Times New Roman" w:eastAsia="Times New Roman" w:hAnsi="Times New Roman"/>
          <w:b/>
          <w:bCs/>
          <w:szCs w:val="24"/>
        </w:rPr>
        <w:t>09</w:t>
      </w:r>
      <w:r>
        <w:rPr>
          <w:rFonts w:ascii="Times New Roman" w:eastAsia="Times New Roman" w:hAnsi="Times New Roman"/>
          <w:b/>
          <w:bCs/>
          <w:szCs w:val="24"/>
        </w:rPr>
        <w:t>.202</w:t>
      </w:r>
      <w:r w:rsidR="00E5096A">
        <w:rPr>
          <w:rFonts w:ascii="Times New Roman" w:eastAsia="Times New Roman" w:hAnsi="Times New Roman"/>
          <w:b/>
          <w:bCs/>
          <w:szCs w:val="24"/>
        </w:rPr>
        <w:t>2</w:t>
      </w:r>
      <w:r>
        <w:rPr>
          <w:rFonts w:ascii="Times New Roman" w:eastAsia="Times New Roman" w:hAnsi="Times New Roman"/>
          <w:b/>
          <w:bCs/>
          <w:szCs w:val="24"/>
        </w:rPr>
        <w:t xml:space="preserve">г. № </w:t>
      </w:r>
      <w:r w:rsidR="003E6087">
        <w:rPr>
          <w:rFonts w:ascii="Times New Roman" w:eastAsia="Times New Roman" w:hAnsi="Times New Roman"/>
          <w:b/>
          <w:bCs/>
          <w:szCs w:val="24"/>
        </w:rPr>
        <w:t>679</w:t>
      </w:r>
      <w:r w:rsidRPr="00A20863">
        <w:rPr>
          <w:rFonts w:ascii="Times New Roman" w:eastAsia="Times New Roman" w:hAnsi="Times New Roman"/>
          <w:b/>
          <w:bCs/>
          <w:szCs w:val="24"/>
        </w:rPr>
        <w:t>/1-11</w:t>
      </w:r>
      <w:r>
        <w:rPr>
          <w:rFonts w:ascii="Times New Roman" w:eastAsia="Times New Roman" w:hAnsi="Times New Roman"/>
          <w:b/>
          <w:bCs/>
          <w:szCs w:val="24"/>
        </w:rPr>
        <w:t xml:space="preserve"> «</w:t>
      </w:r>
      <w:r w:rsidRPr="00F63AD2">
        <w:rPr>
          <w:rFonts w:ascii="Times New Roman" w:eastAsia="Times New Roman" w:hAnsi="Times New Roman"/>
          <w:b/>
          <w:bCs/>
          <w:szCs w:val="24"/>
        </w:rPr>
        <w:t xml:space="preserve">Об утверждении </w:t>
      </w:r>
      <w:r w:rsidR="00E5096A">
        <w:rPr>
          <w:rFonts w:ascii="Times New Roman" w:eastAsia="Times New Roman" w:hAnsi="Times New Roman"/>
          <w:b/>
          <w:bCs/>
          <w:szCs w:val="24"/>
        </w:rPr>
        <w:t>в новой редакции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>нормативны</w:t>
      </w:r>
      <w:r w:rsidRPr="00F63AD2">
        <w:rPr>
          <w:rFonts w:ascii="Times New Roman" w:hAnsi="Times New Roman"/>
          <w:b/>
        </w:rPr>
        <w:t>х</w:t>
      </w:r>
      <w:r w:rsidRPr="00F63AD2">
        <w:rPr>
          <w:rFonts w:ascii="Times New Roman" w:eastAsia="Times New Roman" w:hAnsi="Times New Roman"/>
          <w:b/>
        </w:rPr>
        <w:t xml:space="preserve"> затрат на обеспечение функций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Местной администрации 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</w:rPr>
      </w:pPr>
      <w:r w:rsidRPr="00F63AD2">
        <w:rPr>
          <w:rFonts w:ascii="Times New Roman" w:eastAsia="Times New Roman" w:hAnsi="Times New Roman"/>
          <w:b/>
        </w:rPr>
        <w:t xml:space="preserve">Муниципального образования </w:t>
      </w:r>
    </w:p>
    <w:p w:rsidR="00A20863" w:rsidRPr="00F63AD2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F63AD2">
        <w:rPr>
          <w:rFonts w:ascii="Times New Roman" w:eastAsia="Times New Roman" w:hAnsi="Times New Roman"/>
          <w:b/>
        </w:rPr>
        <w:t>Муниципального округа № 65 на 20</w:t>
      </w:r>
      <w:r>
        <w:rPr>
          <w:rFonts w:ascii="Times New Roman" w:eastAsia="Times New Roman" w:hAnsi="Times New Roman"/>
          <w:b/>
        </w:rPr>
        <w:t>2</w:t>
      </w:r>
      <w:r w:rsidR="00A52A64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 xml:space="preserve"> г.»</w:t>
      </w:r>
    </w:p>
    <w:p w:rsidR="00A20863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895CA7" w:rsidRDefault="00A20863" w:rsidP="00A208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20863" w:rsidRPr="00274665" w:rsidRDefault="00A20863" w:rsidP="00274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95CA7">
        <w:rPr>
          <w:rFonts w:ascii="Times New Roman" w:hAnsi="Times New Roman"/>
          <w:sz w:val="24"/>
        </w:rPr>
        <w:t xml:space="preserve">В соответствии с частью 5 статьи 19 Федерального закона </w:t>
      </w:r>
      <w:r w:rsidR="00274665">
        <w:rPr>
          <w:rFonts w:ascii="Times New Roman" w:eastAsiaTheme="minorHAnsi" w:hAnsi="Times New Roman"/>
          <w:sz w:val="24"/>
          <w:szCs w:val="24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95CA7">
        <w:rPr>
          <w:rFonts w:ascii="Times New Roman" w:hAnsi="Times New Roman"/>
          <w:sz w:val="24"/>
        </w:rPr>
        <w:t>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на основании</w:t>
      </w:r>
      <w:proofErr w:type="gramEnd"/>
      <w:r w:rsidRPr="00895CA7">
        <w:rPr>
          <w:rFonts w:ascii="Times New Roman" w:hAnsi="Times New Roman"/>
          <w:sz w:val="24"/>
        </w:rPr>
        <w:t xml:space="preserve"> постановления Местной администрации Муниципального образования Муниципального округа № 65 от </w:t>
      </w:r>
      <w:r>
        <w:rPr>
          <w:rFonts w:ascii="Times New Roman" w:hAnsi="Times New Roman"/>
          <w:sz w:val="24"/>
        </w:rPr>
        <w:t>05</w:t>
      </w:r>
      <w:r w:rsidRPr="00895C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 w:rsidRPr="00895CA7">
        <w:rPr>
          <w:rFonts w:ascii="Times New Roman" w:hAnsi="Times New Roman"/>
          <w:sz w:val="24"/>
        </w:rPr>
        <w:t xml:space="preserve">.2016 № </w:t>
      </w:r>
      <w:r>
        <w:rPr>
          <w:rFonts w:ascii="Times New Roman" w:hAnsi="Times New Roman"/>
          <w:sz w:val="24"/>
        </w:rPr>
        <w:t>580/1-11</w:t>
      </w:r>
      <w:r w:rsidRPr="00895CA7">
        <w:rPr>
          <w:rFonts w:ascii="Times New Roman" w:hAnsi="Times New Roman"/>
          <w:sz w:val="24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Муниципального округа № 65 и подведомственных им казенных учреждений</w:t>
      </w:r>
      <w:r>
        <w:rPr>
          <w:rFonts w:ascii="Times New Roman" w:hAnsi="Times New Roman"/>
          <w:sz w:val="24"/>
        </w:rPr>
        <w:t>»</w:t>
      </w:r>
      <w:r w:rsidRPr="00895CA7">
        <w:rPr>
          <w:rFonts w:ascii="Times New Roman" w:hAnsi="Times New Roman"/>
          <w:sz w:val="24"/>
        </w:rPr>
        <w:t>:</w:t>
      </w:r>
    </w:p>
    <w:p w:rsidR="00A20863" w:rsidRPr="00895CA7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A20863" w:rsidRPr="00895CA7" w:rsidRDefault="00A20863" w:rsidP="00AA6376">
      <w:pPr>
        <w:pStyle w:val="a3"/>
        <w:spacing w:before="0" w:beforeAutospacing="0" w:after="0" w:afterAutospacing="0"/>
        <w:ind w:firstLine="567"/>
        <w:jc w:val="both"/>
      </w:pPr>
      <w:r>
        <w:t>1. Внести следующие изменения в</w:t>
      </w:r>
      <w:r w:rsidRPr="00895CA7">
        <w:t xml:space="preserve"> нормативные затраты на обеспечение функций </w:t>
      </w:r>
      <w:r w:rsidR="005C14F7">
        <w:t>м</w:t>
      </w:r>
      <w:r w:rsidRPr="00895CA7">
        <w:t>естной администрации Муниципального образования Муниципального округа № 65</w:t>
      </w:r>
      <w:r>
        <w:t>,</w:t>
      </w:r>
      <w:r w:rsidRPr="008A64AD">
        <w:t xml:space="preserve"> </w:t>
      </w:r>
      <w:r>
        <w:t>утвержденные Постановлением</w:t>
      </w:r>
      <w:r w:rsidRPr="00154E0F">
        <w:t xml:space="preserve"> </w:t>
      </w:r>
      <w:r>
        <w:t>м</w:t>
      </w:r>
      <w:r w:rsidRPr="00154E0F">
        <w:t>естной администрации</w:t>
      </w:r>
      <w:r w:rsidR="007F0B5F">
        <w:t xml:space="preserve"> МО </w:t>
      </w:r>
      <w:proofErr w:type="spellStart"/>
      <w:proofErr w:type="gramStart"/>
      <w:r w:rsidRPr="00154E0F">
        <w:t>МО</w:t>
      </w:r>
      <w:proofErr w:type="spellEnd"/>
      <w:proofErr w:type="gramEnd"/>
      <w:r w:rsidRPr="00154E0F">
        <w:t xml:space="preserve"> №</w:t>
      </w:r>
      <w:r w:rsidR="00274665">
        <w:t xml:space="preserve"> </w:t>
      </w:r>
      <w:r w:rsidRPr="00154E0F">
        <w:t>65</w:t>
      </w:r>
      <w:r>
        <w:t xml:space="preserve"> </w:t>
      </w:r>
      <w:r w:rsidRPr="00154E0F">
        <w:t xml:space="preserve">от </w:t>
      </w:r>
      <w:r w:rsidR="00E11EAD">
        <w:t>26.09</w:t>
      </w:r>
      <w:r w:rsidRPr="00A20863">
        <w:t>.202</w:t>
      </w:r>
      <w:r w:rsidR="00E11EAD">
        <w:t>2</w:t>
      </w:r>
      <w:r w:rsidR="001627A8">
        <w:t xml:space="preserve"> </w:t>
      </w:r>
      <w:r w:rsidRPr="00A20863">
        <w:t xml:space="preserve">г. </w:t>
      </w:r>
      <w:r w:rsidR="00577FFA">
        <w:t xml:space="preserve">          </w:t>
      </w:r>
      <w:r w:rsidRPr="00A20863">
        <w:t xml:space="preserve">№ </w:t>
      </w:r>
      <w:r w:rsidR="00E11EAD">
        <w:t>679</w:t>
      </w:r>
      <w:r w:rsidRPr="00A20863">
        <w:t>/1-11</w:t>
      </w:r>
      <w:r>
        <w:t xml:space="preserve">: </w:t>
      </w:r>
      <w:r w:rsidR="0064009E">
        <w:t>пункт 1</w:t>
      </w:r>
      <w:r w:rsidR="009F3577">
        <w:t>,</w:t>
      </w:r>
      <w:r w:rsidR="00812E3E">
        <w:t xml:space="preserve"> пункт 1.4,</w:t>
      </w:r>
      <w:r w:rsidR="00E6437C">
        <w:t xml:space="preserve"> подпункт 1.1, подпункт 1.1.1</w:t>
      </w:r>
      <w:r w:rsidR="00F26F2D">
        <w:t xml:space="preserve"> </w:t>
      </w:r>
      <w:r w:rsidR="00430F49">
        <w:t xml:space="preserve">изложить в новой редакции согласно Приложению к настоящему </w:t>
      </w:r>
      <w:r w:rsidR="009F3577">
        <w:t xml:space="preserve">Постановлению, </w:t>
      </w:r>
      <w:r w:rsidR="00BB5BD8">
        <w:t>после подпункта 1.4.4 дополнить подпунктом 1.4.5</w:t>
      </w:r>
      <w:r w:rsidR="00812E3E">
        <w:t>, 1.4.6</w:t>
      </w:r>
      <w:r w:rsidR="00AB0E8C">
        <w:t xml:space="preserve"> в редакции </w:t>
      </w:r>
      <w:r w:rsidR="00AB0E8C" w:rsidRPr="00AB0E8C">
        <w:t>согласно Приложению к настоящему Постановлению</w:t>
      </w:r>
      <w:r w:rsidR="00812E3E">
        <w:t>.</w:t>
      </w:r>
    </w:p>
    <w:p w:rsidR="00A20863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895CA7"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Р</w:t>
      </w:r>
      <w:r w:rsidRPr="00895CA7">
        <w:rPr>
          <w:rFonts w:ascii="Times New Roman" w:hAnsi="Times New Roman"/>
          <w:sz w:val="24"/>
        </w:rPr>
        <w:t>азместить</w:t>
      </w:r>
      <w:proofErr w:type="gramEnd"/>
      <w:r w:rsidRPr="00895CA7">
        <w:rPr>
          <w:rFonts w:ascii="Times New Roman" w:hAnsi="Times New Roman"/>
          <w:sz w:val="24"/>
        </w:rPr>
        <w:t xml:space="preserve"> указанное </w:t>
      </w:r>
      <w:r>
        <w:rPr>
          <w:rFonts w:ascii="Times New Roman" w:hAnsi="Times New Roman"/>
          <w:sz w:val="24"/>
        </w:rPr>
        <w:t>П</w:t>
      </w:r>
      <w:r w:rsidRPr="00895CA7">
        <w:rPr>
          <w:rFonts w:ascii="Times New Roman" w:hAnsi="Times New Roman"/>
          <w:sz w:val="24"/>
        </w:rPr>
        <w:t>остановление в единой информационной системе в сфере закупок не позднее семи дней после его подписания.</w:t>
      </w:r>
    </w:p>
    <w:p w:rsidR="00A20863" w:rsidRPr="00895CA7" w:rsidRDefault="00A20863" w:rsidP="006363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CB547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Настоящее Постановление вступает в силу с момента подписания.</w:t>
      </w:r>
    </w:p>
    <w:p w:rsidR="00A20863" w:rsidRPr="00895CA7" w:rsidRDefault="00A20863" w:rsidP="00636385">
      <w:pPr>
        <w:pStyle w:val="ConsPlusNormal"/>
        <w:ind w:firstLine="539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 w:rsidRPr="00895CA7">
        <w:rPr>
          <w:sz w:val="24"/>
        </w:rPr>
        <w:t>Контроль за</w:t>
      </w:r>
      <w:proofErr w:type="gramEnd"/>
      <w:r w:rsidRPr="00895CA7">
        <w:rPr>
          <w:sz w:val="24"/>
        </w:rPr>
        <w:t xml:space="preserve"> исполнением настоящего </w:t>
      </w:r>
      <w:r>
        <w:rPr>
          <w:sz w:val="24"/>
        </w:rPr>
        <w:t>П</w:t>
      </w:r>
      <w:r w:rsidRPr="00895CA7">
        <w:rPr>
          <w:sz w:val="24"/>
        </w:rPr>
        <w:t>остановления оставляю за собой.</w:t>
      </w:r>
    </w:p>
    <w:p w:rsidR="00A20863" w:rsidRPr="00895CA7" w:rsidRDefault="00A20863" w:rsidP="00636385">
      <w:pPr>
        <w:pStyle w:val="ConsPlusNormal"/>
        <w:ind w:firstLine="539"/>
        <w:jc w:val="both"/>
        <w:rPr>
          <w:sz w:val="24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863" w:rsidRPr="00895CA7" w:rsidRDefault="00A20863" w:rsidP="00A20863">
      <w:pPr>
        <w:pStyle w:val="ConsPlusNormal"/>
        <w:tabs>
          <w:tab w:val="left" w:pos="7797"/>
        </w:tabs>
        <w:rPr>
          <w:sz w:val="24"/>
        </w:rPr>
        <w:sectPr w:rsidR="00A20863" w:rsidRPr="00895CA7" w:rsidSect="00AB2476">
          <w:pgSz w:w="11905" w:h="16838"/>
          <w:pgMar w:top="426" w:right="851" w:bottom="1134" w:left="1418" w:header="720" w:footer="720" w:gutter="0"/>
          <w:cols w:space="720"/>
          <w:noEndnote/>
          <w:docGrid w:linePitch="299"/>
        </w:sectPr>
      </w:pPr>
      <w:bookmarkStart w:id="0" w:name="Par34"/>
      <w:bookmarkEnd w:id="0"/>
      <w:r w:rsidRPr="00895CA7">
        <w:rPr>
          <w:sz w:val="24"/>
        </w:rPr>
        <w:t>Глав</w:t>
      </w:r>
      <w:r w:rsidR="00577FFA">
        <w:rPr>
          <w:sz w:val="24"/>
        </w:rPr>
        <w:t>а</w:t>
      </w:r>
      <w:r w:rsidRPr="00895CA7">
        <w:rPr>
          <w:sz w:val="24"/>
        </w:rPr>
        <w:t xml:space="preserve"> местной администрации                      </w:t>
      </w:r>
      <w:r>
        <w:rPr>
          <w:sz w:val="24"/>
        </w:rPr>
        <w:t xml:space="preserve">               </w:t>
      </w:r>
      <w:r w:rsidRPr="00895CA7">
        <w:rPr>
          <w:sz w:val="24"/>
        </w:rPr>
        <w:t xml:space="preserve">    </w:t>
      </w:r>
      <w:r w:rsidR="00514EAA">
        <w:rPr>
          <w:sz w:val="24"/>
        </w:rPr>
        <w:t xml:space="preserve">                       </w:t>
      </w:r>
      <w:r w:rsidRPr="00895CA7">
        <w:rPr>
          <w:sz w:val="24"/>
        </w:rPr>
        <w:t xml:space="preserve">      </w:t>
      </w:r>
      <w:r>
        <w:rPr>
          <w:sz w:val="24"/>
        </w:rPr>
        <w:t>Е.Д. Саликова</w:t>
      </w:r>
    </w:p>
    <w:p w:rsidR="00A20863" w:rsidRDefault="00A20863" w:rsidP="00A208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2011A9" w:rsidRDefault="002011A9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</w:p>
    <w:p w:rsidR="00A20863" w:rsidRPr="0050772A" w:rsidRDefault="00A20863" w:rsidP="00A208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Cs w:val="24"/>
          <w:lang w:eastAsia="ru-RU"/>
        </w:rPr>
      </w:pPr>
      <w:r w:rsidRPr="0050772A">
        <w:rPr>
          <w:rFonts w:ascii="Times New Roman" w:eastAsia="Times New Roman" w:hAnsi="Times New Roman"/>
          <w:b/>
          <w:szCs w:val="24"/>
          <w:lang w:eastAsia="ru-RU"/>
        </w:rPr>
        <w:t xml:space="preserve">Приложение </w:t>
      </w:r>
    </w:p>
    <w:p w:rsidR="00A20863" w:rsidRPr="0050772A" w:rsidRDefault="00A20863" w:rsidP="008452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</w:t>
      </w:r>
      <w:r w:rsidR="00845270">
        <w:rPr>
          <w:rFonts w:ascii="Times New Roman" w:eastAsia="Times New Roman" w:hAnsi="Times New Roman"/>
          <w:szCs w:val="24"/>
          <w:lang w:eastAsia="ru-RU"/>
        </w:rPr>
        <w:t xml:space="preserve">                         </w:t>
      </w:r>
      <w:r w:rsidRPr="0050772A">
        <w:rPr>
          <w:rFonts w:ascii="Times New Roman" w:eastAsia="Times New Roman" w:hAnsi="Times New Roman"/>
          <w:szCs w:val="24"/>
          <w:lang w:eastAsia="ru-RU"/>
        </w:rPr>
        <w:t xml:space="preserve">к Постановлению </w:t>
      </w:r>
      <w:r w:rsidR="00845270">
        <w:rPr>
          <w:rFonts w:ascii="Times New Roman" w:eastAsia="Times New Roman" w:hAnsi="Times New Roman"/>
          <w:szCs w:val="24"/>
          <w:lang w:eastAsia="ru-RU"/>
        </w:rPr>
        <w:t>м</w:t>
      </w:r>
      <w:r w:rsidRPr="0050772A">
        <w:rPr>
          <w:rFonts w:ascii="Times New Roman" w:eastAsia="Times New Roman" w:hAnsi="Times New Roman"/>
          <w:szCs w:val="24"/>
          <w:lang w:eastAsia="ru-RU"/>
        </w:rPr>
        <w:t>естной администрации Муниципального образования</w:t>
      </w:r>
    </w:p>
    <w:p w:rsidR="00A20863" w:rsidRPr="00EC02CF" w:rsidRDefault="00845270" w:rsidP="00845270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>Муниципального округа № 65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gramStart"/>
      <w:r w:rsidR="00A20863" w:rsidRPr="0050772A">
        <w:rPr>
          <w:rFonts w:ascii="Times New Roman" w:eastAsia="Times New Roman" w:hAnsi="Times New Roman"/>
          <w:szCs w:val="24"/>
          <w:lang w:eastAsia="ru-RU"/>
        </w:rPr>
        <w:t>от</w:t>
      </w:r>
      <w:proofErr w:type="gramEnd"/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3E2C5F">
        <w:rPr>
          <w:rFonts w:ascii="Times New Roman" w:eastAsia="Times New Roman" w:hAnsi="Times New Roman"/>
          <w:szCs w:val="24"/>
          <w:lang w:eastAsia="ru-RU"/>
        </w:rPr>
        <w:t xml:space="preserve">_________ </w:t>
      </w:r>
      <w:r w:rsidR="00A20863" w:rsidRPr="0050772A">
        <w:rPr>
          <w:rFonts w:ascii="Times New Roman" w:eastAsia="Times New Roman" w:hAnsi="Times New Roman"/>
          <w:szCs w:val="24"/>
          <w:lang w:eastAsia="ru-RU"/>
        </w:rPr>
        <w:t xml:space="preserve"> № </w:t>
      </w:r>
      <w:r w:rsidR="003E2C5F">
        <w:rPr>
          <w:rFonts w:ascii="Times New Roman" w:eastAsia="Times New Roman" w:hAnsi="Times New Roman"/>
          <w:szCs w:val="24"/>
          <w:lang w:eastAsia="ru-RU"/>
        </w:rPr>
        <w:t>_________</w:t>
      </w:r>
    </w:p>
    <w:p w:rsidR="002011A9" w:rsidRDefault="002011A9" w:rsidP="00A2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2"/>
        <w:gridCol w:w="1701"/>
        <w:gridCol w:w="8221"/>
      </w:tblGrid>
      <w:tr w:rsidR="007205C7" w:rsidRPr="007205C7" w:rsidTr="001620C6">
        <w:trPr>
          <w:trHeight w:val="933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7205C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7205C7" w:rsidRPr="007205C7" w:rsidRDefault="007205C7" w:rsidP="001620C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Значение нормативных затрат на 2022 год, руб.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:rsidR="007205C7" w:rsidRPr="007205C7" w:rsidRDefault="007205C7" w:rsidP="001620C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7205C7" w:rsidRPr="007205C7" w:rsidTr="001620C6"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bCs/>
                <w:color w:val="000001"/>
                <w:sz w:val="20"/>
                <w:szCs w:val="20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1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Cs/>
                <w:color w:val="000001"/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7205C7" w:rsidRPr="007205C7" w:rsidRDefault="003D777E" w:rsidP="001620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7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1 994 657,00</w:t>
            </w:r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5C7" w:rsidRPr="007205C7" w:rsidTr="001620C6"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услуги связи</w:t>
            </w:r>
          </w:p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342 600,00</w:t>
            </w:r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Расчет затрат на услуги связи осуществляется исходя из следующих подгрупп затрат: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 xml:space="preserve">Затраты на сеть "Интернет" и услуги </w:t>
            </w:r>
            <w:proofErr w:type="spellStart"/>
            <w:r w:rsidRPr="007205C7">
              <w:rPr>
                <w:rFonts w:ascii="Times New Roman" w:hAnsi="Times New Roman"/>
                <w:sz w:val="20"/>
                <w:szCs w:val="20"/>
              </w:rPr>
              <w:t>интернет-провайдеров</w:t>
            </w:r>
            <w:proofErr w:type="spellEnd"/>
            <w:r w:rsidRPr="007205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технологий.</w:t>
            </w:r>
          </w:p>
        </w:tc>
      </w:tr>
      <w:tr w:rsidR="007205C7" w:rsidRPr="007205C7" w:rsidTr="001620C6"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1701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242 700,00</w:t>
            </w:r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оплату услуг подвижной связи</w:t>
            </w:r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205C7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4D20C20C" wp14:editId="7CC136D3">
                  <wp:extent cx="276225" cy="257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>определяются по формуле: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1B612F25" wp14:editId="7A5A66E5">
                  <wp:extent cx="20574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792A51D4" wp14:editId="67922EEB">
                  <wp:extent cx="352425" cy="2571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МО </w:t>
            </w:r>
            <w:proofErr w:type="spellStart"/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 xml:space="preserve"> № 65;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E1EE5C7" wp14:editId="3261FF86">
                  <wp:extent cx="314325" cy="2571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 МО </w:t>
            </w:r>
            <w:proofErr w:type="spellStart"/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 xml:space="preserve"> № 65, определенными с учетом нормативов затрат на приобретение средств связи;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749497CF" wp14:editId="0390E221">
                  <wp:extent cx="371475" cy="2571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 xml:space="preserve"> - количество месяцев предоставления услуги подвижной связи по i-й должности.</w:t>
            </w:r>
          </w:p>
        </w:tc>
      </w:tr>
      <w:tr w:rsidR="007205C7" w:rsidRPr="007205C7" w:rsidTr="001620C6"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1.4.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основных средств</w:t>
            </w:r>
          </w:p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05C7" w:rsidRPr="007205C7" w:rsidRDefault="003D777E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7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302 157,00</w:t>
            </w:r>
          </w:p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lastRenderedPageBreak/>
              <w:t>Затраты</w:t>
            </w:r>
            <w:r w:rsidRPr="007205C7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приобретение основных сре</w:t>
            </w:r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>дств вкл</w:t>
            </w:r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>ючают в себя: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принтеров, многофункциональных устройств и копировальных </w:t>
            </w:r>
            <w:r w:rsidRPr="007205C7">
              <w:rPr>
                <w:rFonts w:ascii="Times New Roman" w:hAnsi="Times New Roman"/>
                <w:sz w:val="20"/>
                <w:szCs w:val="20"/>
              </w:rPr>
              <w:lastRenderedPageBreak/>
              <w:t>аппаратов (оргтехники);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фотоаппаратов;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основных сре</w:t>
            </w:r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>я системы видеонаблюдения;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машин вычислительных электронных цифровых портативных для автоматической обработки данных. Пояснения по требуемой продукции: ноутбуки, планшетные компьютеры;</w:t>
            </w:r>
          </w:p>
          <w:p w:rsidR="007205C7" w:rsidRPr="007205C7" w:rsidRDefault="007205C7" w:rsidP="001620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средств подвижной связи.</w:t>
            </w:r>
          </w:p>
        </w:tc>
      </w:tr>
      <w:tr w:rsidR="007205C7" w:rsidRPr="007205C7" w:rsidTr="001620C6">
        <w:trPr>
          <w:trHeight w:val="1412"/>
        </w:trPr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коммутаторов</w:t>
            </w:r>
          </w:p>
        </w:tc>
        <w:tc>
          <w:tcPr>
            <w:tcW w:w="1701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2 997,00</w:t>
            </w:r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Расчет нормативных затрат на приобретение коммутаторов определяется в соответствии с положениями статьи 22 Закона 44-ФЗ.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5C7" w:rsidRPr="007205C7" w:rsidTr="001620C6">
        <w:trPr>
          <w:trHeight w:val="1412"/>
        </w:trPr>
        <w:tc>
          <w:tcPr>
            <w:tcW w:w="816" w:type="dxa"/>
            <w:shd w:val="clear" w:color="auto" w:fill="auto"/>
          </w:tcPr>
          <w:p w:rsidR="007205C7" w:rsidRPr="007205C7" w:rsidRDefault="007205C7" w:rsidP="001620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5C7">
              <w:rPr>
                <w:rFonts w:ascii="Times New Roman" w:hAnsi="Times New Roman"/>
                <w:b/>
                <w:sz w:val="20"/>
                <w:szCs w:val="20"/>
              </w:rPr>
              <w:t>1.4.6.</w:t>
            </w:r>
          </w:p>
        </w:tc>
        <w:tc>
          <w:tcPr>
            <w:tcW w:w="4112" w:type="dxa"/>
            <w:shd w:val="clear" w:color="auto" w:fill="auto"/>
          </w:tcPr>
          <w:p w:rsidR="007205C7" w:rsidRPr="007205C7" w:rsidRDefault="007205C7" w:rsidP="001620C6">
            <w:pPr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1701" w:type="dxa"/>
            <w:shd w:val="clear" w:color="auto" w:fill="auto"/>
          </w:tcPr>
          <w:p w:rsidR="007205C7" w:rsidRPr="007205C7" w:rsidRDefault="003D777E" w:rsidP="00162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77E">
              <w:rPr>
                <w:rFonts w:ascii="Times New Roman" w:hAnsi="Times New Roman"/>
                <w:sz w:val="20"/>
                <w:szCs w:val="20"/>
              </w:rPr>
              <w:t>20 560,00</w:t>
            </w:r>
            <w:bookmarkStart w:id="1" w:name="_GoBack"/>
            <w:bookmarkEnd w:id="1"/>
          </w:p>
        </w:tc>
        <w:tc>
          <w:tcPr>
            <w:tcW w:w="8221" w:type="dxa"/>
            <w:shd w:val="clear" w:color="auto" w:fill="auto"/>
          </w:tcPr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Затраты на приобретение средств подвижной связи</w:t>
            </w:r>
            <w:proofErr w:type="gramStart"/>
            <w:r w:rsidRPr="007205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205C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3FBE43" wp14:editId="70730BF8">
                  <wp:extent cx="409575" cy="238125"/>
                  <wp:effectExtent l="0" t="0" r="9525" b="9525"/>
                  <wp:docPr id="13" name="Рисунок 13" descr="395184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3951846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  <w:r w:rsidRPr="007205C7">
              <w:rPr>
                <w:rFonts w:ascii="Times New Roman" w:hAnsi="Times New Roman"/>
                <w:sz w:val="20"/>
                <w:szCs w:val="20"/>
              </w:rPr>
              <w:t>определяются по формуле: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9F1E0F" wp14:editId="5B50EDC1">
                  <wp:extent cx="1857375" cy="619125"/>
                  <wp:effectExtent l="0" t="0" r="0" b="0"/>
                  <wp:docPr id="12" name="Рисунок 12" descr="274511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745116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BDE9D1" wp14:editId="72BFD58F">
                  <wp:extent cx="476250" cy="238125"/>
                  <wp:effectExtent l="0" t="0" r="0" b="9525"/>
                  <wp:docPr id="11" name="Рисунок 11" descr="204235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204235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 - количество средств подвижной связи по i-й должности в соответствии с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нормативами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федеральных государственных органов, определенными с учетом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нормативов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затрат на обеспечение средствами связи;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205C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70B899" wp14:editId="3366A3EB">
                  <wp:extent cx="457200" cy="238125"/>
                  <wp:effectExtent l="0" t="0" r="0" b="9525"/>
                  <wp:docPr id="10" name="Рисунок 10" descr="955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955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5C7">
              <w:rPr>
                <w:rFonts w:ascii="Times New Roman" w:hAnsi="Times New Roman"/>
                <w:sz w:val="20"/>
                <w:szCs w:val="20"/>
              </w:rPr>
              <w:t> - стоимость 1 средства подвижной связи для i-й должности в соответствии с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нормативами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федеральных государственных органов, определенными с учетом </w:t>
            </w:r>
            <w:r w:rsidRPr="00A13272">
              <w:rPr>
                <w:rFonts w:ascii="Times New Roman" w:hAnsi="Times New Roman"/>
                <w:sz w:val="20"/>
                <w:szCs w:val="20"/>
              </w:rPr>
              <w:t>нормативов</w:t>
            </w:r>
            <w:r w:rsidRPr="007205C7">
              <w:rPr>
                <w:rFonts w:ascii="Times New Roman" w:hAnsi="Times New Roman"/>
                <w:sz w:val="20"/>
                <w:szCs w:val="20"/>
              </w:rPr>
              <w:t> затрат на обеспечение средствами связи.</w:t>
            </w:r>
          </w:p>
          <w:p w:rsidR="007205C7" w:rsidRPr="007205C7" w:rsidRDefault="007205C7" w:rsidP="0016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474" w:rsidRPr="00514EAA" w:rsidRDefault="001F5474" w:rsidP="00995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sectPr w:rsidR="001F5474" w:rsidRPr="00514EAA" w:rsidSect="0084527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F0"/>
    <w:rsid w:val="000255B7"/>
    <w:rsid w:val="00080DC6"/>
    <w:rsid w:val="001627A8"/>
    <w:rsid w:val="001E0CBB"/>
    <w:rsid w:val="001E73CD"/>
    <w:rsid w:val="001F5474"/>
    <w:rsid w:val="002011A9"/>
    <w:rsid w:val="00205697"/>
    <w:rsid w:val="002475E7"/>
    <w:rsid w:val="00274665"/>
    <w:rsid w:val="002A7541"/>
    <w:rsid w:val="00332B25"/>
    <w:rsid w:val="00335B47"/>
    <w:rsid w:val="003542E3"/>
    <w:rsid w:val="0038506A"/>
    <w:rsid w:val="003D777E"/>
    <w:rsid w:val="003E2C5F"/>
    <w:rsid w:val="003E6087"/>
    <w:rsid w:val="003E7BEC"/>
    <w:rsid w:val="00413B75"/>
    <w:rsid w:val="00430F49"/>
    <w:rsid w:val="00462F24"/>
    <w:rsid w:val="00467B92"/>
    <w:rsid w:val="004C3510"/>
    <w:rsid w:val="00514EAA"/>
    <w:rsid w:val="00540EB0"/>
    <w:rsid w:val="00555ED9"/>
    <w:rsid w:val="005643B0"/>
    <w:rsid w:val="005709CA"/>
    <w:rsid w:val="00577C21"/>
    <w:rsid w:val="00577FFA"/>
    <w:rsid w:val="00593CC6"/>
    <w:rsid w:val="005C14F7"/>
    <w:rsid w:val="005E3B61"/>
    <w:rsid w:val="00636385"/>
    <w:rsid w:val="0064009E"/>
    <w:rsid w:val="006C67F9"/>
    <w:rsid w:val="006E156A"/>
    <w:rsid w:val="007205C7"/>
    <w:rsid w:val="00725429"/>
    <w:rsid w:val="00791DE6"/>
    <w:rsid w:val="007A2231"/>
    <w:rsid w:val="007F03CF"/>
    <w:rsid w:val="007F0B5F"/>
    <w:rsid w:val="00812E3E"/>
    <w:rsid w:val="008236A5"/>
    <w:rsid w:val="00845270"/>
    <w:rsid w:val="008B040B"/>
    <w:rsid w:val="008B1CAF"/>
    <w:rsid w:val="008E2DFA"/>
    <w:rsid w:val="0093380B"/>
    <w:rsid w:val="0094052D"/>
    <w:rsid w:val="009958ED"/>
    <w:rsid w:val="009C761E"/>
    <w:rsid w:val="009F3577"/>
    <w:rsid w:val="00A13272"/>
    <w:rsid w:val="00A20863"/>
    <w:rsid w:val="00A2440F"/>
    <w:rsid w:val="00A52A64"/>
    <w:rsid w:val="00AA6376"/>
    <w:rsid w:val="00AA7285"/>
    <w:rsid w:val="00AA79C7"/>
    <w:rsid w:val="00AB0E8C"/>
    <w:rsid w:val="00AB2476"/>
    <w:rsid w:val="00B25CF0"/>
    <w:rsid w:val="00B62603"/>
    <w:rsid w:val="00B8549D"/>
    <w:rsid w:val="00BA7DEE"/>
    <w:rsid w:val="00BB5BD8"/>
    <w:rsid w:val="00CF2961"/>
    <w:rsid w:val="00D52030"/>
    <w:rsid w:val="00DB0E69"/>
    <w:rsid w:val="00DC63BD"/>
    <w:rsid w:val="00DC7D0C"/>
    <w:rsid w:val="00DD783E"/>
    <w:rsid w:val="00DF61D5"/>
    <w:rsid w:val="00E11EAD"/>
    <w:rsid w:val="00E5096A"/>
    <w:rsid w:val="00E6437C"/>
    <w:rsid w:val="00E81315"/>
    <w:rsid w:val="00EC02CF"/>
    <w:rsid w:val="00F26F2D"/>
    <w:rsid w:val="00FA3680"/>
    <w:rsid w:val="00FB2445"/>
    <w:rsid w:val="00FC3F65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720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63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A20863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08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208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7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720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Михайлова</dc:creator>
  <cp:lastModifiedBy>Илья Голованов</cp:lastModifiedBy>
  <cp:revision>9</cp:revision>
  <cp:lastPrinted>2022-10-26T08:00:00Z</cp:lastPrinted>
  <dcterms:created xsi:type="dcterms:W3CDTF">2022-10-25T13:54:00Z</dcterms:created>
  <dcterms:modified xsi:type="dcterms:W3CDTF">2022-11-25T13:03:00Z</dcterms:modified>
</cp:coreProperties>
</file>